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005" w:rsidRPr="00F411AD" w:rsidRDefault="002C2005" w:rsidP="0004412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F411AD">
        <w:rPr>
          <w:rFonts w:ascii="Arial" w:hAnsi="Arial" w:cs="Arial"/>
          <w:b/>
          <w:sz w:val="28"/>
          <w:szCs w:val="28"/>
        </w:rPr>
        <w:t>OBRAZLOŽENJE</w:t>
      </w:r>
    </w:p>
    <w:p w:rsidR="002C2005" w:rsidRPr="00F411AD" w:rsidRDefault="002C2005" w:rsidP="0004412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2C2005" w:rsidRPr="00F411AD" w:rsidRDefault="002C2005" w:rsidP="00044120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411AD">
        <w:rPr>
          <w:rFonts w:ascii="Arial" w:hAnsi="Arial" w:cs="Arial"/>
          <w:b/>
          <w:sz w:val="22"/>
          <w:szCs w:val="22"/>
        </w:rPr>
        <w:t xml:space="preserve">Nacrta </w:t>
      </w:r>
      <w:r w:rsidR="00F411AD">
        <w:rPr>
          <w:rFonts w:ascii="Arial" w:hAnsi="Arial" w:cs="Arial"/>
          <w:b/>
          <w:sz w:val="22"/>
          <w:szCs w:val="22"/>
        </w:rPr>
        <w:t xml:space="preserve">prijedloga </w:t>
      </w:r>
      <w:r w:rsidRPr="00F411AD">
        <w:rPr>
          <w:rFonts w:ascii="Arial" w:hAnsi="Arial" w:cs="Arial"/>
          <w:b/>
          <w:sz w:val="22"/>
          <w:szCs w:val="22"/>
        </w:rPr>
        <w:t>odluke o izmjenama i dopunama Odluke o prekopavanju javnih površina i nerazvrstanih cesta na području Grada Zadra</w:t>
      </w:r>
    </w:p>
    <w:p w:rsidR="00D4698B" w:rsidRPr="00F411AD" w:rsidRDefault="00D4698B" w:rsidP="00F411AD">
      <w:pPr>
        <w:jc w:val="both"/>
        <w:rPr>
          <w:rFonts w:ascii="Arial" w:hAnsi="Arial" w:cs="Arial"/>
          <w:b/>
          <w:sz w:val="22"/>
          <w:szCs w:val="22"/>
        </w:rPr>
      </w:pPr>
    </w:p>
    <w:p w:rsidR="00D4698B" w:rsidRPr="00F411AD" w:rsidRDefault="00D4698B" w:rsidP="00F411AD">
      <w:pPr>
        <w:ind w:firstLine="720"/>
        <w:jc w:val="both"/>
        <w:rPr>
          <w:rFonts w:ascii="Arial" w:hAnsi="Arial" w:cs="Arial"/>
          <w:b/>
          <w:sz w:val="22"/>
          <w:szCs w:val="22"/>
        </w:rPr>
      </w:pPr>
    </w:p>
    <w:p w:rsidR="00D4698B" w:rsidRPr="00F411AD" w:rsidRDefault="00D4698B" w:rsidP="00F411AD">
      <w:pPr>
        <w:jc w:val="both"/>
        <w:rPr>
          <w:rFonts w:ascii="Arial" w:hAnsi="Arial" w:cs="Arial"/>
          <w:b/>
          <w:sz w:val="22"/>
          <w:szCs w:val="22"/>
        </w:rPr>
      </w:pPr>
    </w:p>
    <w:p w:rsidR="00D4698B" w:rsidRPr="00F411AD" w:rsidRDefault="00D4698B" w:rsidP="00F411A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 xml:space="preserve">Gradsko vijeće Grada Zadra donijelo je Odluku o prekopavanju javnih površina i nerazvrstanih cesta na području Grada Zadra („Glasnik Grada Zadra“, broj 5/04 i 13/09). </w:t>
      </w:r>
    </w:p>
    <w:p w:rsidR="00B413E7" w:rsidRPr="00F411AD" w:rsidRDefault="00B413E7" w:rsidP="00F411AD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072192" w:rsidRPr="00F411AD" w:rsidRDefault="00072192" w:rsidP="00F411A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>Odlukom o ustrojstvu upravnih tijela Grada Zadra („Glasnik Grada Zadra“, broj 9/17 i 14/17) izmijenjen je naziv Upravnog odjela za komunalne djelatnosti u Upravni odjel za komunalne djelatnosti i zaštitu okoliša, stoga je potrebito postojeću Odluku o prekopavanju javnih površina i nerazvrstanih cesta na području Grada Zadra uskladiti s Odlukom o ustrojstvu upravnih tijela Grada Zadra.</w:t>
      </w:r>
    </w:p>
    <w:p w:rsidR="00B413E7" w:rsidRPr="00F411AD" w:rsidRDefault="00B413E7" w:rsidP="00F411AD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D4698B" w:rsidRPr="00F411AD" w:rsidRDefault="00072192" w:rsidP="00F411AD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>Osim toga,</w:t>
      </w:r>
      <w:r w:rsidR="00206A43" w:rsidRPr="00F411AD">
        <w:rPr>
          <w:rFonts w:ascii="Arial" w:hAnsi="Arial" w:cs="Arial"/>
          <w:sz w:val="22"/>
          <w:szCs w:val="22"/>
        </w:rPr>
        <w:t xml:space="preserve"> predloženim izmjenama i dopunama Odluke, a</w:t>
      </w:r>
      <w:r w:rsidRPr="00F411AD">
        <w:rPr>
          <w:rFonts w:ascii="Arial" w:hAnsi="Arial" w:cs="Arial"/>
          <w:sz w:val="22"/>
          <w:szCs w:val="22"/>
        </w:rPr>
        <w:t xml:space="preserve"> u cilju poboljšanja postojeće Odluke te što djelotvornijeg i boljeg očuvanja javnih prometnih površina, a time i cjelokupnog uređenja naselja na području G</w:t>
      </w:r>
      <w:r w:rsidR="00B413E7" w:rsidRPr="00F411AD">
        <w:rPr>
          <w:rFonts w:ascii="Arial" w:hAnsi="Arial" w:cs="Arial"/>
          <w:sz w:val="22"/>
          <w:szCs w:val="22"/>
        </w:rPr>
        <w:t xml:space="preserve">rada Zadra predlaže se uvođenje </w:t>
      </w:r>
      <w:r w:rsidRPr="00F411AD">
        <w:rPr>
          <w:rFonts w:ascii="Arial" w:hAnsi="Arial" w:cs="Arial"/>
          <w:sz w:val="22"/>
          <w:szCs w:val="22"/>
        </w:rPr>
        <w:t>novog članka kojim se regulira sanacija radova na nedavno obnovljenim ili sagrađenim prometnicama.</w:t>
      </w:r>
    </w:p>
    <w:p w:rsidR="00B413E7" w:rsidRPr="00F411AD" w:rsidRDefault="00B413E7" w:rsidP="00F411AD">
      <w:pPr>
        <w:ind w:firstLine="720"/>
        <w:jc w:val="both"/>
        <w:rPr>
          <w:rFonts w:ascii="Arial" w:hAnsi="Arial" w:cs="Arial"/>
          <w:sz w:val="22"/>
          <w:szCs w:val="22"/>
        </w:rPr>
      </w:pPr>
    </w:p>
    <w:p w:rsidR="00B413E7" w:rsidRPr="00F411AD" w:rsidRDefault="00072192" w:rsidP="00F411AD">
      <w:pPr>
        <w:jc w:val="both"/>
        <w:rPr>
          <w:rFonts w:ascii="Arial" w:hAnsi="Arial" w:cs="Arial"/>
          <w:sz w:val="22"/>
          <w:szCs w:val="22"/>
        </w:rPr>
      </w:pPr>
      <w:r w:rsidRPr="00F411AD">
        <w:rPr>
          <w:rFonts w:ascii="Arial" w:hAnsi="Arial" w:cs="Arial"/>
          <w:sz w:val="22"/>
          <w:szCs w:val="22"/>
        </w:rPr>
        <w:tab/>
      </w:r>
      <w:r w:rsidR="00B413E7" w:rsidRPr="00F411AD">
        <w:rPr>
          <w:rFonts w:ascii="Arial" w:hAnsi="Arial" w:cs="Arial"/>
          <w:sz w:val="22"/>
          <w:szCs w:val="22"/>
        </w:rPr>
        <w:t>S ciljem da se širi krug zainteresiranih osoba s područja Grada Zadra uključi u pripremu konačnog Nacrta odluke o izmjenama i dopunama Odluke o prekopavanju javnih površina i nerazvrstanih cesta na području Grada Zadra, svrsi</w:t>
      </w:r>
      <w:r w:rsidR="00C232E0">
        <w:rPr>
          <w:rFonts w:ascii="Arial" w:hAnsi="Arial" w:cs="Arial"/>
          <w:sz w:val="22"/>
          <w:szCs w:val="22"/>
        </w:rPr>
        <w:t xml:space="preserve">shodno je provesti savjetovanje sa </w:t>
      </w:r>
      <w:bookmarkStart w:id="0" w:name="_GoBack"/>
      <w:bookmarkEnd w:id="0"/>
      <w:r w:rsidR="00B413E7" w:rsidRPr="00F411AD">
        <w:rPr>
          <w:rFonts w:ascii="Arial" w:hAnsi="Arial" w:cs="Arial"/>
          <w:sz w:val="22"/>
          <w:szCs w:val="22"/>
        </w:rPr>
        <w:t>zainteresiranom javnošću. Na taj se način želi upoznati javnost sa predloženim Nacrtom i pribaviti mišljenja, primjedbe i prijedloge zainteresirane javnosti, kako bi predloženo, ukoliko je zakonito i stručno utemeljeno, bilo prihvaćeno od strane donositelja odluke i u konačnosti ugrađeno u odredbe odluke.</w:t>
      </w:r>
    </w:p>
    <w:p w:rsidR="00B413E7" w:rsidRDefault="00B413E7" w:rsidP="00F411AD">
      <w:pPr>
        <w:jc w:val="both"/>
        <w:rPr>
          <w:rFonts w:ascii="Arial" w:hAnsi="Arial" w:cs="Arial"/>
          <w:sz w:val="22"/>
          <w:szCs w:val="22"/>
        </w:rPr>
      </w:pPr>
    </w:p>
    <w:p w:rsidR="000E42C8" w:rsidRPr="00F411AD" w:rsidRDefault="000E42C8" w:rsidP="00F411A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80"/>
      </w:tblGrid>
      <w:tr w:rsidR="000E42C8" w:rsidTr="000E42C8">
        <w:tblPrEx>
          <w:tblCellMar>
            <w:top w:w="0" w:type="dxa"/>
            <w:bottom w:w="0" w:type="dxa"/>
          </w:tblCellMar>
        </w:tblPrEx>
        <w:trPr>
          <w:trHeight w:val="1032"/>
        </w:trPr>
        <w:tc>
          <w:tcPr>
            <w:tcW w:w="7680" w:type="dxa"/>
          </w:tcPr>
          <w:p w:rsidR="000E42C8" w:rsidRPr="00F411AD" w:rsidRDefault="000E42C8" w:rsidP="000E42C8">
            <w:pPr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:rsidR="000E42C8" w:rsidRPr="00F411AD" w:rsidRDefault="000E42C8" w:rsidP="000E42C8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Rok za očitovanje zainteresirane javnosti je zaključno s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danom           18.</w:t>
            </w:r>
            <w:r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ožujka 2018. </w:t>
            </w:r>
            <w:r w:rsidRPr="00F411AD">
              <w:rPr>
                <w:rFonts w:ascii="Arial" w:hAnsi="Arial" w:cs="Arial"/>
                <w:b/>
                <w:iCs/>
                <w:sz w:val="22"/>
                <w:szCs w:val="22"/>
              </w:rPr>
              <w:t>godine.</w:t>
            </w:r>
          </w:p>
          <w:p w:rsidR="000E42C8" w:rsidRDefault="000E42C8" w:rsidP="000E42C8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E42C8" w:rsidTr="000E42C8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7680" w:type="dxa"/>
          </w:tcPr>
          <w:p w:rsidR="000E42C8" w:rsidRPr="00F411AD" w:rsidRDefault="000E42C8" w:rsidP="000E42C8">
            <w:pPr>
              <w:spacing w:line="0" w:lineRule="atLeast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0E42C8" w:rsidRPr="00F411AD" w:rsidRDefault="000E42C8" w:rsidP="000E42C8">
            <w:pPr>
              <w:ind w:right="-45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F411AD">
              <w:rPr>
                <w:rFonts w:ascii="Arial" w:hAnsi="Arial" w:cs="Arial"/>
                <w:iCs/>
                <w:sz w:val="22"/>
                <w:szCs w:val="22"/>
              </w:rPr>
              <w:t>Adresa e-pošte na koju se šalju očitovanja zainteresirane javnosti:</w:t>
            </w:r>
          </w:p>
          <w:p w:rsidR="000E42C8" w:rsidRPr="00C87722" w:rsidRDefault="000E42C8" w:rsidP="000E42C8">
            <w:pPr>
              <w:ind w:right="-45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0E42C8" w:rsidRPr="00C87722" w:rsidRDefault="000E42C8" w:rsidP="000E42C8">
            <w:pPr>
              <w:ind w:right="-45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87722">
              <w:rPr>
                <w:rFonts w:ascii="Arial" w:hAnsi="Arial" w:cs="Arial"/>
                <w:b/>
                <w:sz w:val="22"/>
                <w:szCs w:val="22"/>
              </w:rPr>
              <w:t>komunalno.savjetovanje@grad-zadar.hr</w:t>
            </w:r>
          </w:p>
          <w:p w:rsidR="000E42C8" w:rsidRPr="00F411AD" w:rsidRDefault="000E42C8" w:rsidP="000E42C8">
            <w:pPr>
              <w:ind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B413E7" w:rsidRPr="00111D59" w:rsidRDefault="00044120" w:rsidP="00B413E7">
      <w:pPr>
        <w:ind w:right="-45"/>
        <w:jc w:val="center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       </w:t>
      </w:r>
      <w:r w:rsidR="00AF52B9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</w:t>
      </w:r>
    </w:p>
    <w:p w:rsidR="00B413E7" w:rsidRPr="00111D59" w:rsidRDefault="00B413E7" w:rsidP="00B413E7">
      <w:pPr>
        <w:rPr>
          <w:rFonts w:ascii="Arial" w:hAnsi="Arial" w:cs="Arial"/>
        </w:rPr>
      </w:pPr>
    </w:p>
    <w:p w:rsidR="00FC4A6A" w:rsidRDefault="00C232E0"/>
    <w:sectPr w:rsidR="00FC4A6A" w:rsidSect="0032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47352"/>
    <w:multiLevelType w:val="hybridMultilevel"/>
    <w:tmpl w:val="0636C7C6"/>
    <w:lvl w:ilvl="0" w:tplc="680AA5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C2005"/>
    <w:rsid w:val="00044120"/>
    <w:rsid w:val="00072192"/>
    <w:rsid w:val="000E42C8"/>
    <w:rsid w:val="00206A43"/>
    <w:rsid w:val="002C2005"/>
    <w:rsid w:val="00325EC3"/>
    <w:rsid w:val="00647D8C"/>
    <w:rsid w:val="00966C50"/>
    <w:rsid w:val="00AF52B9"/>
    <w:rsid w:val="00B413E7"/>
    <w:rsid w:val="00C232E0"/>
    <w:rsid w:val="00C43C70"/>
    <w:rsid w:val="00C87722"/>
    <w:rsid w:val="00D4698B"/>
    <w:rsid w:val="00DC54EE"/>
    <w:rsid w:val="00E96A59"/>
    <w:rsid w:val="00F4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469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D4698B"/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B413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dburic</cp:lastModifiedBy>
  <cp:revision>9</cp:revision>
  <dcterms:created xsi:type="dcterms:W3CDTF">2018-02-05T21:15:00Z</dcterms:created>
  <dcterms:modified xsi:type="dcterms:W3CDTF">2018-02-16T09:38:00Z</dcterms:modified>
</cp:coreProperties>
</file>